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none" w:vAnchor="page" w:hAnchor="page" w:x="11777" w:y="541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 № 2</w:t>
      </w:r>
    </w:p>
    <w:p>
      <w:pPr>
        <w:pStyle w:val="Style5"/>
        <w:framePr w:w="4896" w:h="565" w:hRule="exact" w:wrap="none" w:vAnchor="page" w:hAnchor="page" w:x="5897" w:y="358"/>
        <w:tabs>
          <w:tab w:leader="none" w:pos="4536" w:val="left"/>
        </w:tabs>
        <w:widowControl w:val="0"/>
        <w:keepNext w:val="0"/>
        <w:keepLines w:val="0"/>
        <w:shd w:val="clear" w:color="auto" w:fill="auto"/>
        <w:bidi w:val="0"/>
        <w:spacing w:before="0" w:after="0" w:line="560" w:lineRule="exact"/>
        <w:ind w:left="0" w:right="0" w:firstLine="0"/>
      </w:pPr>
      <w:r>
        <w:rPr>
          <w:rStyle w:val="CharStyle7"/>
          <w:b w:val="0"/>
          <w:bCs w:val="0"/>
          <w:i w:val="0"/>
          <w:iCs w:val="0"/>
        </w:rPr>
        <w:t>с</w:t>
        <w:tab/>
      </w:r>
      <w:r>
        <w:rPr>
          <w:lang w:val="en-US" w:eastAsia="en-US" w:bidi="en-US"/>
          <w:w w:val="100"/>
          <w:color w:val="000000"/>
          <w:position w:val="0"/>
        </w:rPr>
        <w:t>i</w:t>
      </w:r>
      <w:r>
        <w:rPr>
          <w:lang w:val="ru-RU" w:eastAsia="ru-RU" w:bidi="ru-RU"/>
          <w:w w:val="100"/>
          <w:color w:val="000000"/>
          <w:position w:val="0"/>
        </w:rPr>
        <w:t>,</w:t>
      </w:r>
    </w:p>
    <w:p>
      <w:pPr>
        <w:pStyle w:val="Style8"/>
        <w:framePr w:w="15442" w:h="994" w:hRule="exact" w:wrap="none" w:vAnchor="page" w:hAnchor="page" w:x="929" w:y="87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9720" w:right="22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 порядку формирования муниципального задания в отношении районных муниципальных казенных и бюджетных учреждений и финансового обеспечения выполнения муниципального задания, утвержденному постановлением администрации Кировского муниципального района от 02.08.2013 № 445</w:t>
      </w:r>
    </w:p>
    <w:p>
      <w:pPr>
        <w:pStyle w:val="Style10"/>
        <w:framePr w:w="15442" w:h="1381" w:hRule="exact" w:wrap="none" w:vAnchor="page" w:hAnchor="page" w:x="929" w:y="2227"/>
        <w:widowControl w:val="0"/>
        <w:keepNext w:val="0"/>
        <w:keepLines w:val="0"/>
        <w:shd w:val="clear" w:color="auto" w:fill="auto"/>
        <w:bidi w:val="0"/>
        <w:spacing w:before="0" w:after="29" w:line="18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</w:t>
      </w:r>
    </w:p>
    <w:p>
      <w:pPr>
        <w:pStyle w:val="Style10"/>
        <w:framePr w:w="15442" w:h="1381" w:hRule="exact" w:wrap="none" w:vAnchor="page" w:hAnchor="page" w:x="929" w:y="2227"/>
        <w:widowControl w:val="0"/>
        <w:keepNext w:val="0"/>
        <w:keepLines w:val="0"/>
        <w:shd w:val="clear" w:color="auto" w:fill="auto"/>
        <w:bidi w:val="0"/>
        <w:spacing w:before="0" w:after="8" w:line="18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 ВЫПОЛНЕНИИ МУНИЦИПАЛЬНОГО ЗАДАНИЯ</w:t>
      </w:r>
    </w:p>
    <w:p>
      <w:pPr>
        <w:pStyle w:val="Style12"/>
        <w:framePr w:w="15442" w:h="1381" w:hRule="exact" w:wrap="none" w:vAnchor="page" w:hAnchor="page" w:x="929" w:y="2227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20" w:right="0" w:firstLine="0"/>
      </w:pPr>
      <w:r>
        <w:rPr>
          <w:rStyle w:val="CharStyle14"/>
          <w:b/>
          <w:bCs/>
        </w:rPr>
        <w:t>Муниципального бюджетного учреждения «Культурно-досуговый центр Кировского муниципального района</w:t>
      </w:r>
    </w:p>
    <w:p>
      <w:pPr>
        <w:pStyle w:val="Style15"/>
        <w:framePr w:w="15442" w:h="1381" w:hRule="exact" w:wrap="none" w:vAnchor="page" w:hAnchor="page" w:x="929" w:y="2227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(наименование муниципального учреждения)</w:t>
        <w:br/>
      </w:r>
      <w:r>
        <w:rPr>
          <w:rStyle w:val="CharStyle17"/>
        </w:rPr>
        <w:t>за 2015 год</w:t>
      </w:r>
    </w:p>
    <w:p>
      <w:pPr>
        <w:pStyle w:val="Style15"/>
        <w:framePr w:w="15442" w:h="1381" w:hRule="exact" w:wrap="none" w:vAnchor="page" w:hAnchor="page" w:x="929" w:y="2227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 полугодие, девять месяцев, год)</w:t>
      </w:r>
    </w:p>
    <w:p>
      <w:pPr>
        <w:pStyle w:val="Style18"/>
        <w:framePr w:w="15442" w:h="2997" w:hRule="exact" w:wrap="none" w:vAnchor="page" w:hAnchor="page" w:x="929" w:y="3929"/>
        <w:widowControl w:val="0"/>
        <w:keepNext w:val="0"/>
        <w:keepLines w:val="0"/>
        <w:shd w:val="clear" w:color="auto" w:fill="auto"/>
        <w:bidi w:val="0"/>
        <w:spacing w:before="0" w:after="290" w:line="260" w:lineRule="exact"/>
        <w:ind w:left="30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Услуги по организации деятельности клубных формирований</w:t>
      </w:r>
      <w:bookmarkEnd w:id="0"/>
    </w:p>
    <w:p>
      <w:pPr>
        <w:pStyle w:val="Style20"/>
        <w:framePr w:w="15442" w:h="2997" w:hRule="exact" w:wrap="none" w:vAnchor="page" w:hAnchor="page" w:x="929" w:y="3929"/>
        <w:widowControl w:val="0"/>
        <w:keepNext w:val="0"/>
        <w:keepLines w:val="0"/>
        <w:shd w:val="clear" w:color="auto" w:fill="auto"/>
        <w:bidi w:val="0"/>
        <w:spacing w:before="0" w:after="155" w:line="22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1</w:t>
      </w:r>
    </w:p>
    <w:p>
      <w:pPr>
        <w:pStyle w:val="Style20"/>
        <w:numPr>
          <w:ilvl w:val="0"/>
          <w:numId w:val="1"/>
        </w:numPr>
        <w:framePr w:w="15442" w:h="2997" w:hRule="exact" w:wrap="none" w:vAnchor="page" w:hAnchor="page" w:x="929" w:y="3929"/>
        <w:tabs>
          <w:tab w:leader="none" w:pos="105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760"/>
      </w:pPr>
      <w:r>
        <w:rPr>
          <w:rStyle w:val="CharStyle22"/>
        </w:rPr>
        <w:t xml:space="preserve">Наименование муниципальной услуги: </w:t>
      </w:r>
      <w:r>
        <w:rPr>
          <w:rStyle w:val="CharStyle23"/>
        </w:rPr>
        <w:t>«Организация и проведение культурно-досуговых и театрально-зрелищных мероприятий муниципальным бюджетным учреждением «Культурно -досуговый цкетр Кировского муниципального района».</w:t>
      </w:r>
    </w:p>
    <w:p>
      <w:pPr>
        <w:pStyle w:val="Style20"/>
        <w:numPr>
          <w:ilvl w:val="0"/>
          <w:numId w:val="1"/>
        </w:numPr>
        <w:framePr w:w="15442" w:h="2997" w:hRule="exact" w:wrap="none" w:vAnchor="page" w:hAnchor="page" w:x="929" w:y="3929"/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rStyle w:val="CharStyle22"/>
        </w:rPr>
        <w:t xml:space="preserve">Потребители муниципальной услуги: </w:t>
      </w:r>
      <w:r>
        <w:rPr>
          <w:rStyle w:val="CharStyle23"/>
        </w:rPr>
        <w:t xml:space="preserve">Граждане, проживающие и находящиеся на' территории Кировского муниципального района: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О</w:t>
      </w:r>
      <w:r>
        <w:rPr>
          <w:rStyle w:val="CharStyle23"/>
        </w:rPr>
        <w:t>рганы исполнительной власти субъекта Российской Федерации! администрация Приморского края) и органы местного самоуправления Приморского края; Организации всех организационно-правовых форм и форм собственности, ин лини дуальные прелприниматели.</w:t>
      </w:r>
    </w:p>
    <w:p>
      <w:pPr>
        <w:pStyle w:val="Style24"/>
        <w:numPr>
          <w:ilvl w:val="0"/>
          <w:numId w:val="1"/>
        </w:numPr>
        <w:framePr w:w="15442" w:h="2997" w:hRule="exact" w:wrap="none" w:vAnchor="page" w:hAnchor="page" w:x="929" w:y="3929"/>
        <w:tabs>
          <w:tab w:leader="none" w:pos="110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и объем муниципальной услуги:</w:t>
      </w:r>
      <w:bookmarkEnd w:id="1"/>
    </w:p>
    <w:p>
      <w:pPr>
        <w:pStyle w:val="Style20"/>
        <w:numPr>
          <w:ilvl w:val="1"/>
          <w:numId w:val="1"/>
        </w:numPr>
        <w:framePr w:w="15442" w:h="2997" w:hRule="exact" w:wrap="none" w:vAnchor="page" w:hAnchor="page" w:x="929" w:y="392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муниципальной услуги</w:t>
      </w:r>
    </w:p>
    <w:tbl>
      <w:tblPr>
        <w:tblOverlap w:val="never"/>
        <w:tblLayout w:type="fixed"/>
        <w:jc w:val="left"/>
      </w:tblPr>
      <w:tblGrid>
        <w:gridCol w:w="5059"/>
        <w:gridCol w:w="1262"/>
        <w:gridCol w:w="1982"/>
        <w:gridCol w:w="1627"/>
        <w:gridCol w:w="1800"/>
        <w:gridCol w:w="2539"/>
      </w:tblGrid>
      <w:tr>
        <w:trPr>
          <w:trHeight w:val="14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820" w:right="0" w:firstLine="0"/>
            </w:pPr>
            <w:r>
              <w:rPr>
                <w:rStyle w:val="CharStyle26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3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0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6"/>
              </w:rPr>
              <w:t>1</w:t>
            </w:r>
            <w:r>
              <w:rPr>
                <w:rStyle w:val="CharStyle27"/>
              </w:rPr>
              <w:t>. Содействие и поддержка деятельности клубных формирований.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Кол-во</w:t>
            </w:r>
          </w:p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формиров</w:t>
            </w:r>
          </w:p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аний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.прекратил работу клуб диджей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27"/>
              </w:rPr>
              <w:t>7-НК «Сведения об организации культурно - досугового типа»</w:t>
            </w:r>
          </w:p>
        </w:tc>
      </w:tr>
      <w:tr>
        <w:trPr>
          <w:trHeight w:val="107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6"/>
              </w:rPr>
              <w:t xml:space="preserve">2. </w:t>
            </w:r>
            <w:r>
              <w:rPr>
                <w:rStyle w:val="CharStyle27"/>
              </w:rPr>
              <w:t>Участие МБУ « КДЦ КМР» в краевых, региональных, всероссийских фестивалях и конкурсах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Увеличилось к- во выездов на краевые фестивали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3557" w:wrap="none" w:vAnchor="page" w:hAnchor="page" w:x="1481" w:y="71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Журнал регистрации заявок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054"/>
        <w:gridCol w:w="1258"/>
        <w:gridCol w:w="1987"/>
        <w:gridCol w:w="1622"/>
        <w:gridCol w:w="1800"/>
        <w:gridCol w:w="2534"/>
      </w:tblGrid>
      <w:tr>
        <w:trPr>
          <w:trHeight w:val="49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3.Число жалоб пользователей услуги на |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80" w:lineRule="exact"/>
              <w:ind w:left="0" w:right="0" w:firstLine="0"/>
            </w:pPr>
            <w:r>
              <w:rPr>
                <w:rStyle w:val="CharStyle28"/>
              </w:rPr>
              <w:t>t</w:t>
            </w:r>
            <w:r>
              <w:rPr>
                <w:rStyle w:val="CharStyle27"/>
                <w:lang w:val="en-US" w:eastAsia="en-US" w:bidi="en-US"/>
              </w:rPr>
              <w:t xml:space="preserve"> </w:t>
            </w:r>
            <w:r>
              <w:rPr>
                <w:rStyle w:val="CharStyle27"/>
              </w:rPr>
              <w:t>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Книга жалоб</w:t>
            </w:r>
          </w:p>
        </w:tc>
      </w:tr>
      <w:tr>
        <w:trPr>
          <w:trHeight w:val="149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4256" w:h="1109" w:wrap="none" w:vAnchor="page" w:hAnchor="page" w:x="1528" w:y="307"/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4256" w:h="1109" w:wrap="none" w:vAnchor="page" w:hAnchor="page" w:x="1528" w:y="307"/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4256" w:h="1109" w:wrap="none" w:vAnchor="page" w:hAnchor="page" w:x="1528" w:y="307"/>
            </w:pP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ненадлежащее качество услуги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20"/>
              <w:framePr w:w="14256" w:h="1109" w:wrap="none" w:vAnchor="page" w:hAnchor="page" w:x="1528" w:y="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600" w:right="0" w:firstLine="0"/>
            </w:pPr>
            <w:r>
              <w:rPr>
                <w:rStyle w:val="CharStyle29"/>
              </w:rPr>
              <w:t>Л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4256" w:h="1109" w:wrap="none" w:vAnchor="page" w:hAnchor="page" w:x="1528" w:y="3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4256" w:h="1109" w:wrap="none" w:vAnchor="page" w:hAnchor="page" w:x="1528" w:y="307"/>
            </w:pPr>
          </w:p>
        </w:tc>
      </w:tr>
    </w:tbl>
    <w:p>
      <w:pPr>
        <w:pStyle w:val="Style30"/>
        <w:framePr w:wrap="none" w:vAnchor="page" w:hAnchor="page" w:x="1754" w:y="165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3.2. Объем (содержание) муниципальной услуги (в натуральных показателях)</w:t>
      </w:r>
    </w:p>
    <w:tbl>
      <w:tblPr>
        <w:tblOverlap w:val="never"/>
        <w:tblLayout w:type="fixed"/>
        <w:jc w:val="left"/>
      </w:tblPr>
      <w:tblGrid>
        <w:gridCol w:w="5064"/>
        <w:gridCol w:w="1258"/>
        <w:gridCol w:w="1982"/>
        <w:gridCol w:w="1627"/>
        <w:gridCol w:w="1795"/>
        <w:gridCol w:w="2544"/>
      </w:tblGrid>
      <w:tr>
        <w:trPr>
          <w:trHeight w:val="14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86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40" w:right="0" w:firstLine="0"/>
            </w:pPr>
            <w:r>
              <w:rPr>
                <w:rStyle w:val="CharStyle27"/>
              </w:rPr>
              <w:t>Количество мероприятий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Не состоялись</w:t>
            </w:r>
          </w:p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детские</w:t>
            </w:r>
          </w:p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290" w:wrap="none" w:vAnchor="page" w:hAnchor="page" w:x="1504" w:y="215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 xml:space="preserve">7-НК </w:t>
            </w:r>
            <w:r>
              <w:rPr>
                <w:rStyle w:val="CharStyle26"/>
              </w:rPr>
              <w:t>«Сведения об организации культурно - досугового типа»</w:t>
            </w:r>
          </w:p>
        </w:tc>
      </w:tr>
    </w:tbl>
    <w:p>
      <w:pPr>
        <w:pStyle w:val="Style30"/>
        <w:framePr w:wrap="none" w:vAnchor="page" w:hAnchor="page" w:x="1077" w:y="46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1.3. Наличие в отчетном периоде обоснованных жалоб на качество муниципальной услуги:</w:t>
      </w:r>
    </w:p>
    <w:tbl>
      <w:tblPr>
        <w:tblOverlap w:val="never"/>
        <w:tblLayout w:type="fixed"/>
        <w:jc w:val="left"/>
      </w:tblPr>
      <w:tblGrid>
        <w:gridCol w:w="4954"/>
        <w:gridCol w:w="1440"/>
        <w:gridCol w:w="3610"/>
        <w:gridCol w:w="4157"/>
      </w:tblGrid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40" w:right="0" w:hanging="240"/>
            </w:pPr>
            <w:r>
              <w:rPr>
                <w:rStyle w:val="CharStyle26"/>
              </w:rPr>
              <w:t>Кем подана жалоба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240" w:right="0" w:firstLine="0"/>
            </w:pPr>
            <w:r>
              <w:rPr>
                <w:rStyle w:val="CharStyle26"/>
              </w:rPr>
              <w:t>жалобы</w:t>
            </w:r>
          </w:p>
        </w:tc>
      </w:tr>
      <w:tr>
        <w:trPr>
          <w:trHeight w:val="141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2"/>
              </w:rPr>
              <w:t>Организация и проведение культурно-досуговых и театрально-зрелищных мероприятий муниципальным бюджетным учреждением «Культурно -досуговый цкетр Кировского муниципального района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40" w:right="0" w:hanging="240"/>
            </w:pPr>
            <w:r>
              <w:rPr>
                <w:rStyle w:val="CharStyle26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160" w:h="1906" w:wrap="none" w:vAnchor="page" w:hAnchor="page" w:x="1494" w:y="529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-</w:t>
            </w:r>
          </w:p>
        </w:tc>
      </w:tr>
    </w:tbl>
    <w:p>
      <w:pPr>
        <w:pStyle w:val="Style30"/>
        <w:framePr w:wrap="none" w:vAnchor="page" w:hAnchor="page" w:x="933" w:y="721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чие в отчетном периоде замечаний к качеству муниципальной услуги со стороны контролирующих органов</w:t>
      </w:r>
    </w:p>
    <w:tbl>
      <w:tblPr>
        <w:tblOverlap w:val="never"/>
        <w:tblLayout w:type="fixed"/>
        <w:jc w:val="left"/>
      </w:tblPr>
      <w:tblGrid>
        <w:gridCol w:w="4958"/>
        <w:gridCol w:w="1440"/>
        <w:gridCol w:w="3610"/>
        <w:gridCol w:w="4301"/>
      </w:tblGrid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260" w:right="0" w:firstLine="0"/>
            </w:pPr>
            <w:r>
              <w:rPr>
                <w:rStyle w:val="CharStyle26"/>
              </w:rPr>
              <w:t>Дата</w:t>
            </w:r>
          </w:p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проверки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Контролирующий</w:t>
            </w:r>
          </w:p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40" w:right="0" w:firstLine="0"/>
            </w:pPr>
            <w:r>
              <w:rPr>
                <w:rStyle w:val="CharStyle26"/>
              </w:rPr>
              <w:t>орган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Содержание замечания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380" w:right="0" w:firstLine="0"/>
            </w:pPr>
            <w:r>
              <w:rPr>
                <w:rStyle w:val="CharStyle3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26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firstLine="0"/>
            </w:pPr>
            <w:r>
              <w:rPr>
                <w:rStyle w:val="CharStyle26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26"/>
              </w:rPr>
              <w:t>4</w:t>
            </w:r>
          </w:p>
        </w:tc>
      </w:tr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2"/>
              </w:rPr>
              <w:t>Организация и проведение культурно-досуговых и театрально-зрелищных мероприятий муниципальным бюджетным учреждением «Культурно -досуговый цкетр Кировского муниципального района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09" w:h="2390" w:wrap="none" w:vAnchor="page" w:hAnchor="page" w:x="1408" w:y="76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309" w:h="2390" w:wrap="none" w:vAnchor="page" w:hAnchor="page" w:x="1408" w:y="76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09" w:h="2390" w:wrap="none" w:vAnchor="page" w:hAnchor="page" w:x="1408" w:y="76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09" w:h="2390" w:wrap="none" w:vAnchor="page" w:hAnchor="page" w:x="1408" w:y="76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09" w:h="2390" w:wrap="none" w:vAnchor="page" w:hAnchor="page" w:x="1408" w:y="76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09" w:h="2390" w:wrap="none" w:vAnchor="page" w:hAnchor="page" w:x="1408" w:y="769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rap="none" w:vAnchor="page" w:hAnchor="page" w:x="8150" w:y="28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2</w:t>
      </w:r>
    </w:p>
    <w:p>
      <w:pPr>
        <w:pStyle w:val="Style33"/>
        <w:framePr w:wrap="none" w:vAnchor="page" w:hAnchor="page" w:x="5870" w:y="455"/>
        <w:widowControl w:val="0"/>
        <w:keepNext w:val="0"/>
        <w:keepLines w:val="0"/>
        <w:shd w:val="clear" w:color="auto" w:fill="auto"/>
        <w:bidi w:val="0"/>
        <w:jc w:val="left"/>
        <w:spacing w:before="0" w:after="0" w:line="380" w:lineRule="exact"/>
        <w:ind w:left="0" w:right="0" w:firstLine="0"/>
      </w:pPr>
      <w:r>
        <w:rPr>
          <w:lang w:val="ru-RU" w:eastAsia="ru-RU" w:bidi="ru-RU"/>
          <w:spacing w:val="0"/>
          <w:color w:val="000000"/>
          <w:position w:val="0"/>
        </w:rPr>
        <w:t>С</w:t>
      </w:r>
    </w:p>
    <w:p>
      <w:pPr>
        <w:framePr w:wrap="none" w:vAnchor="page" w:hAnchor="page" w:x="10420" w:y="47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4pt;height:16pt;">
            <v:imagedata r:id="rId5" r:href="rId6"/>
          </v:shape>
        </w:pict>
      </w:r>
    </w:p>
    <w:p>
      <w:pPr>
        <w:pStyle w:val="Style20"/>
        <w:numPr>
          <w:ilvl w:val="0"/>
          <w:numId w:val="3"/>
        </w:numPr>
        <w:framePr w:w="15446" w:h="1419" w:hRule="exact" w:wrap="none" w:vAnchor="page" w:hAnchor="page" w:x="940" w:y="794"/>
        <w:tabs>
          <w:tab w:leader="none" w:pos="107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69" w:lineRule="exact"/>
        <w:ind w:left="0" w:right="0" w:firstLine="760"/>
      </w:pPr>
      <w:r>
        <w:rPr>
          <w:rStyle w:val="CharStyle22"/>
        </w:rPr>
        <w:t xml:space="preserve">Наименование муниципальной услуги: </w:t>
      </w:r>
      <w:r>
        <w:rPr>
          <w:rStyle w:val="CharStyle23"/>
        </w:rPr>
        <w:t>« 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посещающих район , киносеансов, анонсы данных мероприятий».</w:t>
      </w:r>
    </w:p>
    <w:p>
      <w:pPr>
        <w:pStyle w:val="Style20"/>
        <w:numPr>
          <w:ilvl w:val="0"/>
          <w:numId w:val="3"/>
        </w:numPr>
        <w:framePr w:w="15446" w:h="1419" w:hRule="exact" w:wrap="none" w:vAnchor="page" w:hAnchor="page" w:x="940" w:y="794"/>
        <w:tabs>
          <w:tab w:leader="none" w:pos="10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69" w:lineRule="exact"/>
        <w:ind w:left="0" w:right="0" w:firstLine="760"/>
      </w:pPr>
      <w:r>
        <w:rPr>
          <w:rStyle w:val="CharStyle22"/>
        </w:rPr>
        <w:t xml:space="preserve">Потребители муниципальной услуги: </w:t>
      </w:r>
      <w:r>
        <w:rPr>
          <w:rStyle w:val="CharStyle23"/>
        </w:rPr>
        <w:t>Граждане Российской Федерации, а также иностранные граждане и ттиття без гражданства, проживающие и находящиеся на территории Кировского муниципального района</w:t>
      </w:r>
    </w:p>
    <w:p>
      <w:pPr>
        <w:pStyle w:val="Style24"/>
        <w:numPr>
          <w:ilvl w:val="0"/>
          <w:numId w:val="3"/>
        </w:numPr>
        <w:framePr w:w="15446" w:h="1419" w:hRule="exact" w:wrap="none" w:vAnchor="page" w:hAnchor="page" w:x="940" w:y="794"/>
        <w:tabs>
          <w:tab w:leader="none" w:pos="1128" w:val="left"/>
        </w:tabs>
        <w:widowControl w:val="0"/>
        <w:keepNext w:val="0"/>
        <w:keepLines w:val="0"/>
        <w:shd w:val="clear" w:color="auto" w:fill="auto"/>
        <w:bidi w:val="0"/>
        <w:spacing w:before="0" w:after="0" w:line="269" w:lineRule="exact"/>
        <w:ind w:left="760" w:right="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и объем муниципальной услуги^</w:t>
      </w:r>
      <w:bookmarkEnd w:id="2"/>
    </w:p>
    <w:p>
      <w:pPr>
        <w:pStyle w:val="Style20"/>
        <w:framePr w:wrap="none" w:vAnchor="page" w:hAnchor="page" w:x="940" w:y="2474"/>
        <w:tabs>
          <w:tab w:leader="none" w:pos="112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3Л.Показатели, характеризующие качество муниципальной услуги</w:t>
      </w:r>
    </w:p>
    <w:tbl>
      <w:tblPr>
        <w:tblOverlap w:val="never"/>
        <w:tblLayout w:type="fixed"/>
        <w:jc w:val="left"/>
      </w:tblPr>
      <w:tblGrid>
        <w:gridCol w:w="5059"/>
        <w:gridCol w:w="1262"/>
        <w:gridCol w:w="1982"/>
        <w:gridCol w:w="1627"/>
        <w:gridCol w:w="1805"/>
        <w:gridCol w:w="2534"/>
      </w:tblGrid>
      <w:tr>
        <w:trPr>
          <w:trHeight w:val="14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820" w:right="0" w:firstLine="0"/>
            </w:pPr>
            <w:r>
              <w:rPr>
                <w:rStyle w:val="CharStyle26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3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1. Число жалоб на отсутствие информации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270" w:h="1987" w:wrap="none" w:vAnchor="page" w:hAnchor="page" w:x="1497" w:y="324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1987" w:wrap="none" w:vAnchor="page" w:hAnchor="page" w:x="1497" w:y="3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Книга жалоб</w:t>
            </w:r>
          </w:p>
        </w:tc>
      </w:tr>
    </w:tbl>
    <w:p>
      <w:pPr>
        <w:pStyle w:val="Style30"/>
        <w:framePr w:wrap="none" w:vAnchor="page" w:hAnchor="page" w:x="940" w:y="546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3.2. Объем (содержание) муниципальной услуги (в натуральных показателях)</w:t>
      </w:r>
    </w:p>
    <w:tbl>
      <w:tblPr>
        <w:tblOverlap w:val="never"/>
        <w:tblLayout w:type="fixed"/>
        <w:jc w:val="left"/>
      </w:tblPr>
      <w:tblGrid>
        <w:gridCol w:w="5059"/>
        <w:gridCol w:w="1267"/>
        <w:gridCol w:w="1982"/>
        <w:gridCol w:w="1622"/>
        <w:gridCol w:w="1805"/>
        <w:gridCol w:w="2534"/>
      </w:tblGrid>
      <w:tr>
        <w:trPr>
          <w:trHeight w:val="156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02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6"/>
              </w:rPr>
              <w:t>Количество предоставленной информации, анонсов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Не состоялись мероприятия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587" w:wrap="none" w:vAnchor="page" w:hAnchor="page" w:x="1487" w:y="597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6"/>
              </w:rPr>
              <w:t>7-НК «Сведения об организации культурно - досугового типа»</w:t>
            </w:r>
          </w:p>
        </w:tc>
      </w:tr>
    </w:tbl>
    <w:p>
      <w:pPr>
        <w:pStyle w:val="Style35"/>
        <w:framePr w:wrap="none" w:vAnchor="page" w:hAnchor="page" w:x="1060" w:y="881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1.3. Наличие в отчетном периоде обоснованных жалоб на качество муниципальной услуги:</w:t>
      </w:r>
    </w:p>
    <w:tbl>
      <w:tblPr>
        <w:tblOverlap w:val="never"/>
        <w:tblLayout w:type="fixed"/>
        <w:jc w:val="left"/>
      </w:tblPr>
      <w:tblGrid>
        <w:gridCol w:w="4949"/>
        <w:gridCol w:w="1445"/>
        <w:gridCol w:w="3610"/>
        <w:gridCol w:w="1675"/>
        <w:gridCol w:w="2664"/>
      </w:tblGrid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40" w:right="0" w:hanging="240"/>
            </w:pPr>
            <w:r>
              <w:rPr>
                <w:rStyle w:val="CharStyle26"/>
              </w:rPr>
              <w:t>Кем подана жалоба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240" w:right="0" w:firstLine="0"/>
            </w:pPr>
            <w:r>
              <w:rPr>
                <w:rStyle w:val="CharStyle26"/>
              </w:rPr>
              <w:t>жалобы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14342" w:h="1670" w:wrap="none" w:vAnchor="page" w:hAnchor="page" w:x="1482" w:y="941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342" w:h="1670" w:wrap="none" w:vAnchor="page" w:hAnchor="page" w:x="1482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2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посещающих район , киносеансов, анонсы данных мероприятий,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42" w:h="1670" w:wrap="none" w:vAnchor="page" w:hAnchor="page" w:x="1482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42" w:h="1670" w:wrap="none" w:vAnchor="page" w:hAnchor="page" w:x="1482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42" w:h="1670" w:wrap="none" w:vAnchor="page" w:hAnchor="page" w:x="1482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42" w:h="1670" w:wrap="none" w:vAnchor="page" w:hAnchor="page" w:x="1482" w:y="941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7"/>
        <w:framePr w:wrap="none" w:vAnchor="page" w:hAnchor="page" w:x="1261" w:y="292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1.4. Наличие в отчетном периоде замечаний к кач$ ву муниципальной услуги со стороны контрой рующих органов</w:t>
      </w:r>
    </w:p>
    <w:tbl>
      <w:tblPr>
        <w:tblOverlap w:val="never"/>
        <w:tblLayout w:type="fixed"/>
        <w:jc w:val="left"/>
      </w:tblPr>
      <w:tblGrid>
        <w:gridCol w:w="4958"/>
        <w:gridCol w:w="1440"/>
        <w:gridCol w:w="3470"/>
        <w:gridCol w:w="4522"/>
      </w:tblGrid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260" w:right="0" w:firstLine="0"/>
            </w:pPr>
            <w:r>
              <w:rPr>
                <w:rStyle w:val="CharStyle26"/>
              </w:rPr>
              <w:t>Дата</w:t>
            </w:r>
          </w:p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проверки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Контролирующий</w:t>
            </w:r>
          </w:p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40" w:right="0" w:firstLine="0"/>
            </w:pPr>
            <w:r>
              <w:rPr>
                <w:rStyle w:val="CharStyle26"/>
              </w:rPr>
              <w:t>орган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Содержание замечания</w:t>
            </w: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80" w:right="0" w:firstLine="0"/>
            </w:pPr>
            <w:r>
              <w:rPr>
                <w:rStyle w:val="CharStyle3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26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firstLine="0"/>
            </w:pPr>
            <w:r>
              <w:rPr>
                <w:rStyle w:val="CharStyle26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39"/>
              </w:rPr>
              <w:t>4</w:t>
            </w:r>
          </w:p>
        </w:tc>
      </w:tr>
      <w:tr>
        <w:trPr>
          <w:trHeight w:val="117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390" w:h="2002" w:wrap="none" w:vAnchor="page" w:hAnchor="page" w:x="1492" w:y="8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2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посещающих район , киносеансов, анонсы данных мероприятий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90" w:h="2002" w:wrap="none" w:vAnchor="page" w:hAnchor="page" w:x="1492" w:y="8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90" w:h="2002" w:wrap="none" w:vAnchor="page" w:hAnchor="page" w:x="1492" w:y="8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90" w:h="2002" w:wrap="none" w:vAnchor="page" w:hAnchor="page" w:x="1492" w:y="81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8"/>
        <w:framePr w:w="15307" w:h="2002" w:hRule="exact" w:wrap="none" w:vAnchor="page" w:hAnchor="page" w:x="1007" w:y="3079"/>
        <w:widowControl w:val="0"/>
        <w:keepNext w:val="0"/>
        <w:keepLines w:val="0"/>
        <w:shd w:val="clear" w:color="auto" w:fill="auto"/>
        <w:bidi w:val="0"/>
        <w:spacing w:before="0" w:after="245" w:line="260" w:lineRule="exact"/>
        <w:ind w:left="0" w:right="80" w:firstLine="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Услуги по информационно- справочному обслуживанию населения</w:t>
      </w:r>
      <w:bookmarkEnd w:id="3"/>
    </w:p>
    <w:p>
      <w:pPr>
        <w:pStyle w:val="Style20"/>
        <w:framePr w:w="15307" w:h="2002" w:hRule="exact" w:wrap="none" w:vAnchor="page" w:hAnchor="page" w:x="1007" w:y="3079"/>
        <w:widowControl w:val="0"/>
        <w:keepNext w:val="0"/>
        <w:keepLines w:val="0"/>
        <w:shd w:val="clear" w:color="auto" w:fill="auto"/>
        <w:bidi w:val="0"/>
        <w:spacing w:before="0" w:after="206" w:line="220" w:lineRule="exact"/>
        <w:ind w:left="0" w:right="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1</w:t>
      </w:r>
    </w:p>
    <w:p>
      <w:pPr>
        <w:pStyle w:val="Style20"/>
        <w:numPr>
          <w:ilvl w:val="0"/>
          <w:numId w:val="5"/>
        </w:numPr>
        <w:framePr w:w="15307" w:h="2002" w:hRule="exact" w:wrap="none" w:vAnchor="page" w:hAnchor="page" w:x="1007" w:y="3079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740" w:right="0" w:firstLine="0"/>
      </w:pPr>
      <w:r>
        <w:rPr>
          <w:rStyle w:val="CharStyle22"/>
        </w:rPr>
        <w:t xml:space="preserve">Наименование муниципальной услуги: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</w:t>
      </w:r>
      <w:r>
        <w:rPr>
          <w:rStyle w:val="CharStyle23"/>
        </w:rPr>
        <w:t>редоставление доступа к справочно - поисковому аппарату библиотек, базам данных.</w:t>
      </w:r>
    </w:p>
    <w:p>
      <w:pPr>
        <w:pStyle w:val="Style20"/>
        <w:numPr>
          <w:ilvl w:val="0"/>
          <w:numId w:val="5"/>
        </w:numPr>
        <w:framePr w:w="15307" w:h="2002" w:hRule="exact" w:wrap="none" w:vAnchor="page" w:hAnchor="page" w:x="1007" w:y="3079"/>
        <w:tabs>
          <w:tab w:leader="none" w:pos="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0" w:right="0" w:firstLine="0"/>
      </w:pPr>
      <w:r>
        <w:rPr>
          <w:rStyle w:val="CharStyle22"/>
        </w:rPr>
        <w:t xml:space="preserve">Потребители муниципальной услуги: </w:t>
      </w:r>
      <w:r>
        <w:rPr>
          <w:rStyle w:val="CharStyle23"/>
        </w:rPr>
        <w:t>Граждане Российской Федерации, а также иностранные граждане и лица без гражданства, проживающие и находящиеся на территории Кировского муниципального района</w:t>
      </w:r>
    </w:p>
    <w:p>
      <w:pPr>
        <w:pStyle w:val="Style24"/>
        <w:numPr>
          <w:ilvl w:val="0"/>
          <w:numId w:val="5"/>
        </w:numPr>
        <w:framePr w:w="15307" w:h="563" w:hRule="exact" w:wrap="none" w:vAnchor="page" w:hAnchor="page" w:x="1007" w:y="5340"/>
        <w:tabs>
          <w:tab w:leader="none" w:pos="1108" w:val="left"/>
        </w:tabs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740" w:right="0" w:firstLine="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и объем муниципальной услуги</w:t>
      </w:r>
      <w:bookmarkEnd w:id="4"/>
    </w:p>
    <w:p>
      <w:pPr>
        <w:pStyle w:val="Style20"/>
        <w:numPr>
          <w:ilvl w:val="1"/>
          <w:numId w:val="5"/>
        </w:numPr>
        <w:framePr w:w="15307" w:h="563" w:hRule="exact" w:wrap="none" w:vAnchor="page" w:hAnchor="page" w:x="1007" w:y="5340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муниципальной услуги</w:t>
      </w:r>
    </w:p>
    <w:tbl>
      <w:tblPr>
        <w:tblOverlap w:val="never"/>
        <w:tblLayout w:type="fixed"/>
        <w:jc w:val="left"/>
      </w:tblPr>
      <w:tblGrid>
        <w:gridCol w:w="5069"/>
        <w:gridCol w:w="1262"/>
        <w:gridCol w:w="1982"/>
        <w:gridCol w:w="1632"/>
        <w:gridCol w:w="1800"/>
        <w:gridCol w:w="2539"/>
      </w:tblGrid>
      <w:tr>
        <w:trPr>
          <w:trHeight w:val="15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0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27"/>
              </w:rPr>
              <w:t>1. Охват населения библиотечными услугами всего в год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33,7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Открытие новых передвижек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2. Количество документов выданных на одного пользователя в год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20,6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Увеличение</w:t>
            </w:r>
          </w:p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периодических</w:t>
            </w:r>
          </w:p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изданий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3. Количество посещений на одного пользователя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8,6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Неудовлетворите льный спрос на кн.фонд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4. Доля пользователей , удовлетворенных качеством услуг библиотеки от общего числа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Нет новинок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85" w:h="5213" w:wrap="none" w:vAnchor="page" w:hAnchor="page" w:x="1564" w:y="61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Листы опроса, текстовый отчет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rap="none" w:vAnchor="page" w:hAnchor="page" w:x="1052" w:y="21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20" w:right="0" w:firstLine="0"/>
      </w:pPr>
      <w:r>
        <w:rPr>
          <w:rStyle w:val="CharStyle23"/>
        </w:rPr>
        <w:t>опрошенных пользователей</w:t>
      </w:r>
    </w:p>
    <w:p>
      <w:pPr>
        <w:pStyle w:val="Style30"/>
        <w:framePr w:wrap="none" w:vAnchor="page" w:hAnchor="page" w:x="1009" w:y="76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3.2. Объем (содержание) муниципальной услуги (в натуральных показателях)</w:t>
      </w:r>
    </w:p>
    <w:tbl>
      <w:tblPr>
        <w:tblOverlap w:val="never"/>
        <w:tblLayout w:type="fixed"/>
        <w:jc w:val="left"/>
      </w:tblPr>
      <w:tblGrid>
        <w:gridCol w:w="5064"/>
        <w:gridCol w:w="1258"/>
        <w:gridCol w:w="1987"/>
        <w:gridCol w:w="1627"/>
        <w:gridCol w:w="1800"/>
        <w:gridCol w:w="2539"/>
      </w:tblGrid>
      <w:tr>
        <w:trPr>
          <w:trHeight w:val="15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16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03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Количество зарегистрированных пользователей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чел.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4025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3755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Уменьшение</w:t>
            </w:r>
          </w:p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численности</w:t>
            </w:r>
          </w:p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населения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10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Количество документовыдачи из фондов библиотеки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80500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77469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Уменьшение численности населения в районе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83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Количество выполненных справок и консультаций пользователями библиотеки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6600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7769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Активизация работы с молодежью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4445" w:wrap="none" w:vAnchor="page" w:hAnchor="page" w:x="1479" w:y="1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(публичной)библиотеке</w:t>
            </w:r>
          </w:p>
        </w:tc>
      </w:tr>
    </w:tbl>
    <w:p>
      <w:pPr>
        <w:pStyle w:val="Style30"/>
        <w:framePr w:wrap="none" w:vAnchor="page" w:hAnchor="page" w:x="947" w:y="59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1.3. Наличие в отчетном периоде обоснованных жалоб на качество муниципальной услуги:</w:t>
      </w:r>
    </w:p>
    <w:tbl>
      <w:tblPr>
        <w:tblOverlap w:val="never"/>
        <w:tblLayout w:type="fixed"/>
        <w:jc w:val="left"/>
      </w:tblPr>
      <w:tblGrid>
        <w:gridCol w:w="4954"/>
        <w:gridCol w:w="1440"/>
        <w:gridCol w:w="3614"/>
        <w:gridCol w:w="4344"/>
      </w:tblGrid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240" w:right="0" w:hanging="240"/>
            </w:pPr>
            <w:r>
              <w:rPr>
                <w:rStyle w:val="CharStyle26"/>
              </w:rPr>
              <w:t>Кем подана жалоба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240" w:right="0" w:firstLine="0"/>
            </w:pPr>
            <w:r>
              <w:rPr>
                <w:rStyle w:val="CharStyle26"/>
              </w:rPr>
              <w:t>жалобы</w:t>
            </w:r>
          </w:p>
        </w:tc>
      </w:tr>
      <w:tr>
        <w:trPr>
          <w:trHeight w:val="3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Предоставление доступа к справочно 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-</w:t>
            </w: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поисковому аппарату библиотек, базам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5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20"/>
              <w:framePr w:w="14352" w:h="1358" w:wrap="none" w:vAnchor="page" w:hAnchor="page" w:x="1484" w:y="656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данных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4352" w:h="1358" w:wrap="none" w:vAnchor="page" w:hAnchor="page" w:x="1484" w:y="656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0"/>
        <w:framePr w:wrap="none" w:vAnchor="page" w:hAnchor="page" w:x="1619" w:y="816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1.4. Наличие в отчетном периоде замечаний к качеству муниципальной услуги со стороны контролирующих органов</w:t>
      </w:r>
    </w:p>
    <w:tbl>
      <w:tblPr>
        <w:tblOverlap w:val="never"/>
        <w:tblLayout w:type="fixed"/>
        <w:jc w:val="left"/>
      </w:tblPr>
      <w:tblGrid>
        <w:gridCol w:w="4056"/>
        <w:gridCol w:w="1406"/>
        <w:gridCol w:w="3466"/>
        <w:gridCol w:w="5242"/>
      </w:tblGrid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240" w:right="0" w:firstLine="0"/>
            </w:pPr>
            <w:r>
              <w:rPr>
                <w:rStyle w:val="CharStyle26"/>
              </w:rPr>
              <w:t>Дата</w:t>
            </w:r>
          </w:p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проверки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Контролирующий</w:t>
            </w:r>
          </w:p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40" w:right="0" w:firstLine="0"/>
            </w:pPr>
            <w:r>
              <w:rPr>
                <w:rStyle w:val="CharStyle26"/>
              </w:rPr>
              <w:t>орган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Содержание замечания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80" w:right="0" w:firstLine="0"/>
            </w:pPr>
            <w:r>
              <w:rPr>
                <w:rStyle w:val="CharStyle26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40" w:right="0" w:firstLine="0"/>
            </w:pPr>
            <w:r>
              <w:rPr>
                <w:rStyle w:val="CharStyle26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firstLine="0"/>
            </w:pPr>
            <w:r>
              <w:rPr>
                <w:rStyle w:val="CharStyle26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26"/>
              </w:rPr>
              <w:t>4</w:t>
            </w:r>
          </w:p>
        </w:tc>
      </w:tr>
      <w:tr>
        <w:trPr>
          <w:trHeight w:val="85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170" w:h="1574" w:wrap="none" w:vAnchor="page" w:hAnchor="page" w:x="1412" w:y="8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Предоставление доступа к справочно - поисковому аппарату библиотек, базам данных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170" w:h="1574" w:wrap="none" w:vAnchor="page" w:hAnchor="page" w:x="1412" w:y="88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170" w:h="1574" w:wrap="none" w:vAnchor="page" w:hAnchor="page" w:x="1412" w:y="88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170" w:h="1574" w:wrap="none" w:vAnchor="page" w:hAnchor="page" w:x="1412" w:y="886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rap="none" w:vAnchor="page" w:hAnchor="page" w:x="8319" w:y="18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2</w:t>
      </w:r>
    </w:p>
    <w:p>
      <w:pPr>
        <w:framePr w:wrap="none" w:vAnchor="page" w:hAnchor="page" w:x="5948" w:y="327"/>
        <w:widowControl w:val="0"/>
        <w:rPr>
          <w:sz w:val="2"/>
          <w:szCs w:val="2"/>
        </w:rPr>
      </w:pPr>
      <w:r>
        <w:pict>
          <v:shape id="_x0000_s1027" type="#_x0000_t75" style="width:14pt;height:16pt;">
            <v:imagedata r:id="rId7" r:href="rId8"/>
          </v:shape>
        </w:pict>
      </w:r>
    </w:p>
    <w:p>
      <w:pPr>
        <w:framePr w:wrap="none" w:vAnchor="page" w:hAnchor="page" w:x="10489" w:y="293"/>
        <w:widowControl w:val="0"/>
        <w:rPr>
          <w:sz w:val="2"/>
          <w:szCs w:val="2"/>
        </w:rPr>
      </w:pPr>
      <w:r>
        <w:pict>
          <v:shape id="_x0000_s1028" type="#_x0000_t75" style="width:14pt;height:17pt;">
            <v:imagedata r:id="rId9" r:href="rId10"/>
          </v:shape>
        </w:pict>
      </w:r>
    </w:p>
    <w:p>
      <w:pPr>
        <w:pStyle w:val="Style20"/>
        <w:framePr w:w="15298" w:h="1711" w:hRule="exact" w:wrap="none" w:vAnchor="page" w:hAnchor="page" w:x="1057" w:y="689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firstLine="0"/>
      </w:pPr>
      <w:r>
        <w:rPr>
          <w:rStyle w:val="CharStyle22"/>
        </w:rPr>
        <w:t xml:space="preserve">Наименование муниципальной услуги: </w:t>
      </w:r>
      <w:r>
        <w:rPr>
          <w:rStyle w:val="CharStyle23"/>
        </w:rPr>
        <w:t>Предоставление доступа к оцифрованным изданиям, хранящимся в библиотеках в том числе редких книг, с учетом соблюдения законодательства Российской Федерации об авторских и смежных правах.</w:t>
      </w:r>
    </w:p>
    <w:p>
      <w:pPr>
        <w:pStyle w:val="Style20"/>
        <w:framePr w:w="15298" w:h="1711" w:hRule="exact" w:wrap="none" w:vAnchor="page" w:hAnchor="page" w:x="1057" w:y="68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2. </w:t>
      </w:r>
      <w:r>
        <w:rPr>
          <w:rStyle w:val="CharStyle22"/>
        </w:rPr>
        <w:t xml:space="preserve">Потребители муниципальной услуги: </w:t>
      </w:r>
      <w:r>
        <w:rPr>
          <w:rStyle w:val="CharStyle23"/>
        </w:rPr>
        <w:t>Граждане Российской Федерации, а также иностранные граждане и лица без гражданства, проживающие и находящиеся на территории Кировского муниципального района</w:t>
      </w:r>
    </w:p>
    <w:p>
      <w:pPr>
        <w:pStyle w:val="Style24"/>
        <w:framePr w:w="15298" w:h="1711" w:hRule="exact" w:wrap="none" w:vAnchor="page" w:hAnchor="page" w:x="1057" w:y="68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40" w:right="0" w:firstLine="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3. Показатели, характеризующие качество и объем муниципальной услуги</w:t>
      </w:r>
      <w:bookmarkEnd w:id="5"/>
    </w:p>
    <w:p>
      <w:pPr>
        <w:pStyle w:val="Style20"/>
        <w:numPr>
          <w:ilvl w:val="0"/>
          <w:numId w:val="7"/>
        </w:numPr>
        <w:framePr w:w="15298" w:h="1711" w:hRule="exact" w:wrap="none" w:vAnchor="page" w:hAnchor="page" w:x="1057" w:y="689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муниципальной услуги</w:t>
      </w:r>
    </w:p>
    <w:tbl>
      <w:tblPr>
        <w:tblOverlap w:val="never"/>
        <w:tblLayout w:type="fixed"/>
        <w:jc w:val="left"/>
      </w:tblPr>
      <w:tblGrid>
        <w:gridCol w:w="5059"/>
        <w:gridCol w:w="1267"/>
        <w:gridCol w:w="1982"/>
        <w:gridCol w:w="1622"/>
        <w:gridCol w:w="1805"/>
        <w:gridCol w:w="2534"/>
      </w:tblGrid>
      <w:tr>
        <w:trPr>
          <w:trHeight w:val="14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2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1. Доля пользователей электронными информационными ресурсами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20" w:lineRule="exact"/>
              <w:ind w:left="0" w:right="0" w:firstLine="0"/>
            </w:pPr>
            <w:r>
              <w:rPr>
                <w:rStyle w:val="CharStyle27"/>
              </w:rPr>
              <w:t>Отключен</w:t>
            </w:r>
          </w:p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20" w:lineRule="exact"/>
              <w:ind w:left="0" w:right="0" w:firstLine="0"/>
            </w:pPr>
            <w:r>
              <w:rPr>
                <w:rStyle w:val="CharStyle27"/>
              </w:rPr>
              <w:t>интернет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6"/>
              </w:rPr>
              <w:t>6-НК «Сведения об общедоступной (публичной)библиотеке»</w:t>
            </w:r>
          </w:p>
        </w:tc>
      </w:tr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2. Процент удовлетворенных запросов пользователей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Нет интернета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0" w:h="2717" w:wrap="none" w:vAnchor="page" w:hAnchor="page" w:x="1609" w:y="26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Листы опроса, текстовый отчет</w:t>
            </w:r>
          </w:p>
        </w:tc>
      </w:tr>
    </w:tbl>
    <w:p>
      <w:pPr>
        <w:pStyle w:val="Style30"/>
        <w:framePr w:wrap="none" w:vAnchor="page" w:hAnchor="page" w:x="1177" w:y="536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3.2. Объем (содержание) муниципальной услуги (в натуральных показателях)</w:t>
      </w:r>
    </w:p>
    <w:tbl>
      <w:tblPr>
        <w:tblOverlap w:val="never"/>
        <w:tblLayout w:type="fixed"/>
        <w:jc w:val="left"/>
      </w:tblPr>
      <w:tblGrid>
        <w:gridCol w:w="5059"/>
        <w:gridCol w:w="1272"/>
        <w:gridCol w:w="1982"/>
        <w:gridCol w:w="1627"/>
        <w:gridCol w:w="1800"/>
        <w:gridCol w:w="2534"/>
      </w:tblGrid>
      <w:tr>
        <w:trPr>
          <w:trHeight w:val="156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6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14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Количество электронных документов предоставленных пользователям за год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Отсутствие</w:t>
            </w:r>
          </w:p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электронных</w:t>
            </w:r>
          </w:p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документов.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75" w:h="2707" w:wrap="none" w:vAnchor="page" w:hAnchor="page" w:x="1609" w:y="58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</w:tbl>
    <w:p>
      <w:pPr>
        <w:pStyle w:val="Style30"/>
        <w:framePr w:wrap="none" w:vAnchor="page" w:hAnchor="page" w:x="1182" w:y="880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1.3. Наличие в отчетном периоде обоснованных жалоб на качество муниципальной услуги:</w:t>
      </w:r>
    </w:p>
    <w:p>
      <w:pPr>
        <w:framePr w:wrap="none" w:vAnchor="page" w:hAnchor="page" w:x="13595" w:y="9023"/>
        <w:widowControl w:val="0"/>
      </w:pPr>
    </w:p>
    <w:tbl>
      <w:tblPr>
        <w:tblOverlap w:val="never"/>
        <w:tblLayout w:type="fixed"/>
        <w:jc w:val="left"/>
      </w:tblPr>
      <w:tblGrid>
        <w:gridCol w:w="4954"/>
        <w:gridCol w:w="1450"/>
        <w:gridCol w:w="3610"/>
        <w:gridCol w:w="1670"/>
        <w:gridCol w:w="2669"/>
      </w:tblGrid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40" w:right="0" w:hanging="240"/>
            </w:pPr>
            <w:r>
              <w:rPr>
                <w:rStyle w:val="CharStyle26"/>
              </w:rPr>
              <w:t>Кем подана жалоба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240" w:right="0" w:firstLine="0"/>
            </w:pPr>
            <w:r>
              <w:rPr>
                <w:rStyle w:val="CharStyle26"/>
              </w:rPr>
              <w:t>жалобы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14352" w:h="1906" w:wrap="none" w:vAnchor="page" w:hAnchor="page" w:x="1614" w:y="941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41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352" w:h="1906" w:wrap="none" w:vAnchor="page" w:hAnchor="page" w:x="1614" w:y="94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Предоставление доступа к оцифрованным изданиям, хранящимся в библиотеках в том числе редких книг, с учетом соблюдения законодательства Российской Федерации об авторских и смежных правах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52" w:h="1906" w:wrap="none" w:vAnchor="page" w:hAnchor="page" w:x="1614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52" w:h="1906" w:wrap="none" w:vAnchor="page" w:hAnchor="page" w:x="1614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52" w:h="1906" w:wrap="none" w:vAnchor="page" w:hAnchor="page" w:x="1614" w:y="94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52" w:h="1906" w:wrap="none" w:vAnchor="page" w:hAnchor="page" w:x="1614" w:y="941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7"/>
        <w:framePr w:wrap="none" w:vAnchor="page" w:hAnchor="page" w:x="1103" w:y="189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1.4. Наличие в отчетном периоде замечаний к качес'г "</w:t>
      </w:r>
      <w:r>
        <w:rPr>
          <w:lang w:val="ru-RU" w:eastAsia="ru-RU" w:bidi="ru-RU"/>
          <w:vertAlign w:val="superscript"/>
          <w:w w:val="100"/>
          <w:spacing w:val="0"/>
          <w:color w:val="000000"/>
          <w:position w:val="0"/>
        </w:rPr>
        <w:t>г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муниципальной услуги со стороны контроли»" тощих органов</w:t>
      </w:r>
    </w:p>
    <w:tbl>
      <w:tblPr>
        <w:tblOverlap w:val="never"/>
        <w:tblLayout w:type="fixed"/>
        <w:jc w:val="left"/>
      </w:tblPr>
      <w:tblGrid>
        <w:gridCol w:w="5146"/>
        <w:gridCol w:w="1402"/>
        <w:gridCol w:w="3470"/>
        <w:gridCol w:w="4339"/>
      </w:tblGrid>
      <w:tr>
        <w:trPr>
          <w:trHeight w:val="4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240" w:right="0" w:firstLine="0"/>
            </w:pPr>
            <w:r>
              <w:rPr>
                <w:rStyle w:val="CharStyle26"/>
              </w:rPr>
              <w:t>Дата</w:t>
            </w:r>
          </w:p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проверки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Контролирующий</w:t>
            </w:r>
          </w:p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40" w:right="0" w:firstLine="0"/>
            </w:pPr>
            <w:r>
              <w:rPr>
                <w:rStyle w:val="CharStyle26"/>
              </w:rPr>
              <w:t>орган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Содержание замечания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80" w:right="0" w:firstLine="0"/>
            </w:pPr>
            <w:r>
              <w:rPr>
                <w:rStyle w:val="CharStyle27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27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firstLine="0"/>
            </w:pPr>
            <w:r>
              <w:rPr>
                <w:rStyle w:val="CharStyle26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39"/>
              </w:rPr>
              <w:t>4</w:t>
            </w:r>
          </w:p>
        </w:tc>
      </w:tr>
      <w:tr>
        <w:trPr>
          <w:trHeight w:val="141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357" w:h="2112" w:wrap="none" w:vAnchor="page" w:hAnchor="page" w:x="1555" w:y="65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Предоставление доступа к оцифрованным изданиям, хранящимся в библиотеках в том числе редких книг, с учетом соблюдения законодательства Российской Федерации об авторских и смежных правах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57" w:h="2112" w:wrap="none" w:vAnchor="page" w:hAnchor="page" w:x="1555" w:y="65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57" w:h="2112" w:wrap="none" w:vAnchor="page" w:hAnchor="page" w:x="1555" w:y="65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57" w:h="2112" w:wrap="none" w:vAnchor="page" w:hAnchor="page" w:x="1555" w:y="65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2"/>
        <w:framePr w:w="15259" w:h="2373" w:hRule="exact" w:wrap="none" w:vAnchor="page" w:hAnchor="page" w:x="1070" w:y="3835"/>
        <w:widowControl w:val="0"/>
        <w:keepNext w:val="0"/>
        <w:keepLines w:val="0"/>
        <w:shd w:val="clear" w:color="auto" w:fill="auto"/>
        <w:bidi w:val="0"/>
        <w:spacing w:before="0" w:after="206" w:line="320" w:lineRule="exact"/>
        <w:ind w:left="140" w:right="0" w:firstLine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Услуги по сохранению и популяризации культурного наследия.</w:t>
      </w:r>
      <w:bookmarkEnd w:id="6"/>
    </w:p>
    <w:p>
      <w:pPr>
        <w:pStyle w:val="Style44"/>
        <w:framePr w:w="15259" w:h="2373" w:hRule="exact" w:wrap="none" w:vAnchor="page" w:hAnchor="page" w:x="1070" w:y="3835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1</w:t>
      </w:r>
    </w:p>
    <w:p>
      <w:pPr>
        <w:pStyle w:val="Style20"/>
        <w:numPr>
          <w:ilvl w:val="0"/>
          <w:numId w:val="9"/>
        </w:numPr>
        <w:framePr w:w="15259" w:h="2373" w:hRule="exact" w:wrap="none" w:vAnchor="page" w:hAnchor="page" w:x="1070" w:y="3835"/>
        <w:tabs>
          <w:tab w:leader="none" w:pos="108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760"/>
      </w:pPr>
      <w:r>
        <w:rPr>
          <w:rStyle w:val="CharStyle22"/>
        </w:rPr>
        <w:t xml:space="preserve">Наименование муниципальной услуги: </w:t>
      </w:r>
      <w:r>
        <w:rPr>
          <w:rStyle w:val="CharStyle23"/>
        </w:rPr>
        <w:t>Предоставление информации об объектах культурного наследия местного значения, находящихся на территории Кировского муниципального района и объектов включенных в Единый государственный реестр объектов культурного наслелия(памятников истории и культуры</w:t>
      </w:r>
      <w:r>
        <w:rPr>
          <w:rStyle w:val="CharStyle23"/>
          <w:vertAlign w:val="superscript"/>
        </w:rPr>
        <w:t>4</w:t>
      </w:r>
      <w:r>
        <w:rPr>
          <w:rStyle w:val="CharStyle23"/>
        </w:rPr>
        <w:t>) народов Российской Федерации.</w:t>
      </w:r>
    </w:p>
    <w:p>
      <w:pPr>
        <w:pStyle w:val="Style20"/>
        <w:numPr>
          <w:ilvl w:val="0"/>
          <w:numId w:val="9"/>
        </w:numPr>
        <w:framePr w:w="15259" w:h="2373" w:hRule="exact" w:wrap="none" w:vAnchor="page" w:hAnchor="page" w:x="1070" w:y="3835"/>
        <w:tabs>
          <w:tab w:leader="none" w:pos="10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760"/>
      </w:pPr>
      <w:r>
        <w:rPr>
          <w:rStyle w:val="CharStyle22"/>
        </w:rPr>
        <w:t xml:space="preserve">Потребители муниципальной услуги: </w:t>
      </w:r>
      <w:r>
        <w:rPr>
          <w:rStyle w:val="CharStyle23"/>
        </w:rPr>
        <w:t xml:space="preserve">Граждане Российской Федерации, а также иностранные граждане и лица без гражданства,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</w:t>
      </w:r>
      <w:r>
        <w:rPr>
          <w:rStyle w:val="CharStyle23"/>
        </w:rPr>
        <w:t>роживающие и находящиеся на территории Кировского муниципального района</w:t>
      </w:r>
    </w:p>
    <w:p>
      <w:pPr>
        <w:pStyle w:val="Style24"/>
        <w:numPr>
          <w:ilvl w:val="0"/>
          <w:numId w:val="9"/>
        </w:numPr>
        <w:framePr w:w="15259" w:h="573" w:hRule="exact" w:wrap="none" w:vAnchor="page" w:hAnchor="page" w:x="1070" w:y="7017"/>
        <w:tabs>
          <w:tab w:leader="none" w:pos="1128" w:val="left"/>
        </w:tabs>
        <w:widowControl w:val="0"/>
        <w:keepNext w:val="0"/>
        <w:keepLines w:val="0"/>
        <w:shd w:val="clear" w:color="auto" w:fill="auto"/>
        <w:bidi w:val="0"/>
        <w:spacing w:before="0" w:after="1" w:line="230" w:lineRule="exact"/>
        <w:ind w:left="760" w:right="0" w:firstLine="0"/>
      </w:pPr>
      <w:bookmarkStart w:id="7" w:name="bookmark7"/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и объем муниципальной услуги</w:t>
      </w:r>
      <w:bookmarkEnd w:id="7"/>
    </w:p>
    <w:p>
      <w:pPr>
        <w:pStyle w:val="Style20"/>
        <w:numPr>
          <w:ilvl w:val="1"/>
          <w:numId w:val="9"/>
        </w:numPr>
        <w:framePr w:w="15259" w:h="573" w:hRule="exact" w:wrap="none" w:vAnchor="page" w:hAnchor="page" w:x="1070" w:y="7017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Показатели, характеризующие качество муниципальной услуги</w:t>
      </w:r>
    </w:p>
    <w:tbl>
      <w:tblPr>
        <w:tblOverlap w:val="never"/>
        <w:tblLayout w:type="fixed"/>
        <w:jc w:val="left"/>
      </w:tblPr>
      <w:tblGrid>
        <w:gridCol w:w="5069"/>
        <w:gridCol w:w="1253"/>
        <w:gridCol w:w="1992"/>
        <w:gridCol w:w="1627"/>
        <w:gridCol w:w="1795"/>
        <w:gridCol w:w="2544"/>
      </w:tblGrid>
      <w:tr>
        <w:trPr>
          <w:trHeight w:val="15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20" w:lineRule="exact"/>
              <w:ind w:left="0" w:right="0" w:firstLine="0"/>
            </w:pPr>
            <w:r>
              <w:rPr>
                <w:rStyle w:val="CharStyle27"/>
              </w:rPr>
              <w:t>Единицы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20" w:lineRule="exact"/>
              <w:ind w:left="0" w:right="0" w:firstLine="0"/>
            </w:pPr>
            <w:r>
              <w:rPr>
                <w:rStyle w:val="CharStyle27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7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7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7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7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2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1. Пополнение музейных фондов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Увеличилось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кол-во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подаренных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музейных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предметов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7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27"/>
              </w:rPr>
              <w:t>2. Экспонирование предметов основного фонда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280" w:h="3629" w:wrap="none" w:vAnchor="page" w:hAnchor="page" w:x="1636" w:y="78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6-НК «Сведения об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общедоступной</w:t>
            </w:r>
          </w:p>
          <w:p>
            <w:pPr>
              <w:pStyle w:val="Style20"/>
              <w:framePr w:w="14280" w:h="3629" w:wrap="none" w:vAnchor="page" w:hAnchor="page" w:x="1636" w:y="78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>(публичной)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064"/>
        <w:gridCol w:w="1267"/>
        <w:gridCol w:w="1982"/>
        <w:gridCol w:w="1632"/>
        <w:gridCol w:w="1805"/>
        <w:gridCol w:w="2534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0"/>
              <w:framePr w:w="14285" w:h="2088" w:wrap="none" w:vAnchor="page" w:hAnchor="page" w:x="1629" w:y="110"/>
              <w:tabs>
                <w:tab w:leader="underscore" w:pos="135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ab/>
              <w:t>/ 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285" w:h="2088" w:wrap="none" w:vAnchor="page" w:hAnchor="page" w:x="1629" w:y="1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285" w:h="2088" w:wrap="none" w:vAnchor="page" w:hAnchor="page" w:x="1629" w:y="1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80" w:lineRule="exact"/>
              <w:ind w:left="0" w:right="740" w:firstLine="0"/>
            </w:pPr>
            <w:r>
              <w:rPr>
                <w:rStyle w:val="CharStyle46"/>
                <w:b/>
                <w:bCs/>
              </w:rPr>
              <w:t>(4</w:t>
            </w:r>
            <w:r>
              <w:rPr>
                <w:rStyle w:val="CharStyle47"/>
              </w:rPr>
              <w:t xml:space="preserve"> '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285" w:h="2088" w:wrap="none" w:vAnchor="page" w:hAnchor="page" w:x="1629" w:y="1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библиотеке»</w:t>
            </w:r>
          </w:p>
        </w:tc>
      </w:tr>
      <w:tr>
        <w:trPr>
          <w:trHeight w:val="12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3. Кол-во музейных мероприятий (выставил' лекций, бесед, викторин)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880" w:firstLine="0"/>
            </w:pPr>
            <w:r>
              <w:rPr>
                <w:rStyle w:val="CharStyle27"/>
              </w:rPr>
              <w:t>' 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552" w:lineRule="exact"/>
              <w:ind w:left="0" w:right="740" w:firstLine="0"/>
            </w:pPr>
            <w:r>
              <w:rPr>
                <w:rStyle w:val="CharStyle26"/>
              </w:rPr>
              <w:t xml:space="preserve">% </w:t>
            </w:r>
            <w:r>
              <w:rPr>
                <w:rStyle w:val="CharStyle48"/>
              </w:rPr>
              <w:t xml:space="preserve">.■ </w:t>
            </w:r>
            <w:r>
              <w:rPr>
                <w:rStyle w:val="CharStyle26"/>
              </w:rPr>
              <w:t>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Проведены дополнительные встречи с творческими людьми района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6-НК «Сведения об общедоступной (публичной) библиотеке»</w:t>
            </w:r>
          </w:p>
        </w:tc>
      </w:tr>
      <w:tr>
        <w:trPr>
          <w:trHeight w:val="52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4. Количество экскурсий на 1 экскурсовода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880" w:firstLine="0"/>
            </w:pPr>
            <w:r>
              <w:rPr>
                <w:rStyle w:val="CharStyle27"/>
              </w:rPr>
              <w:t>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740" w:firstLine="0"/>
            </w:pPr>
            <w:r>
              <w:rPr>
                <w:rStyle w:val="CharStyle27"/>
              </w:rPr>
              <w:t>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285" w:h="2088" w:wrap="none" w:vAnchor="page" w:hAnchor="page" w:x="1629" w:y="1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285" w:h="2088" w:wrap="none" w:vAnchor="page" w:hAnchor="page" w:x="1629" w:y="1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>Листы опроса, текстовый отчет</w:t>
            </w:r>
          </w:p>
        </w:tc>
      </w:tr>
    </w:tbl>
    <w:p>
      <w:pPr>
        <w:pStyle w:val="Style30"/>
        <w:framePr w:wrap="none" w:vAnchor="page" w:hAnchor="page" w:x="1192" w:y="248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3.2. Объем (содержание) муниципальной услуги (в натуральных показателях)</w:t>
      </w:r>
    </w:p>
    <w:tbl>
      <w:tblPr>
        <w:tblOverlap w:val="never"/>
        <w:tblLayout w:type="fixed"/>
        <w:jc w:val="left"/>
      </w:tblPr>
      <w:tblGrid>
        <w:gridCol w:w="5074"/>
        <w:gridCol w:w="1267"/>
        <w:gridCol w:w="1987"/>
        <w:gridCol w:w="1627"/>
        <w:gridCol w:w="1805"/>
        <w:gridCol w:w="2539"/>
      </w:tblGrid>
      <w:tr>
        <w:trPr>
          <w:trHeight w:val="15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показателя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Единицы</w:t>
            </w:r>
          </w:p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измерения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Значение, утвержденное в муниципальном задании на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Фактическое значение за отчетный период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200"/>
            </w:pPr>
            <w:r>
              <w:rPr>
                <w:rStyle w:val="CharStyle26"/>
              </w:rPr>
              <w:t>Отклонение, характеристика причин отклонения от запланированных значений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180"/>
            </w:pPr>
            <w:r>
              <w:rPr>
                <w:rStyle w:val="CharStyle26"/>
              </w:rPr>
              <w:t>Источник информации о фактическом значении показателя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Кол-во посетителей музейных мероприятий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чел.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10300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10300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299" w:h="4421" w:wrap="none" w:vAnchor="page" w:hAnchor="page" w:x="1610" w:y="29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 xml:space="preserve">6-НК </w:t>
            </w:r>
            <w:r>
              <w:rPr>
                <w:rStyle w:val="CharStyle26"/>
              </w:rPr>
              <w:t>«Сведения об общедоступной (публичной) библиотеке»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Количество экскурсий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124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6"/>
              </w:rPr>
              <w:t>Уменьшилось кол- во бесплатных и льготных экскурсий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 xml:space="preserve">6-НК </w:t>
            </w:r>
            <w:r>
              <w:rPr>
                <w:rStyle w:val="CharStyle26"/>
              </w:rPr>
              <w:t>«Сведения об общедоступной (публичной) библиотеке»</w:t>
            </w:r>
          </w:p>
        </w:tc>
      </w:tr>
      <w:tr>
        <w:trPr>
          <w:trHeight w:val="82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Кол-во единиц основного музейного фонда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49"/>
              </w:rPr>
              <w:t>шт.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5653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5802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5" w:lineRule="exact"/>
              <w:ind w:left="0" w:right="0" w:firstLine="0"/>
            </w:pPr>
            <w:r>
              <w:rPr>
                <w:rStyle w:val="CharStyle26"/>
              </w:rPr>
              <w:t>Увеличилось кол- во дарителей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299" w:h="4421" w:wrap="none" w:vAnchor="page" w:hAnchor="page" w:x="1610" w:y="29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7"/>
              </w:rPr>
              <w:t xml:space="preserve">6-НК </w:t>
            </w:r>
            <w:r>
              <w:rPr>
                <w:rStyle w:val="CharStyle26"/>
              </w:rPr>
              <w:t>«Сведения об общедоступной (публичной) библиотеке</w:t>
            </w:r>
          </w:p>
        </w:tc>
      </w:tr>
    </w:tbl>
    <w:p>
      <w:pPr>
        <w:pStyle w:val="Style30"/>
        <w:framePr w:wrap="none" w:vAnchor="page" w:hAnchor="page" w:x="1207" w:y="742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1.3. Наличие в отчетном периоде обоснованных жалоб на качество муниципальной услуги:</w:t>
      </w:r>
    </w:p>
    <w:tbl>
      <w:tblPr>
        <w:tblOverlap w:val="never"/>
        <w:tblLayout w:type="fixed"/>
        <w:jc w:val="left"/>
      </w:tblPr>
      <w:tblGrid>
        <w:gridCol w:w="5323"/>
        <w:gridCol w:w="1085"/>
        <w:gridCol w:w="3614"/>
        <w:gridCol w:w="4344"/>
      </w:tblGrid>
      <w:tr>
        <w:trPr>
          <w:trHeight w:val="4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40" w:right="0" w:hanging="240"/>
            </w:pPr>
            <w:r>
              <w:rPr>
                <w:rStyle w:val="CharStyle26"/>
              </w:rPr>
              <w:t>Кем подана жалоба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240" w:right="0" w:firstLine="0"/>
            </w:pPr>
            <w:r>
              <w:rPr>
                <w:rStyle w:val="CharStyle26"/>
              </w:rPr>
              <w:t>жалобы</w:t>
            </w:r>
          </w:p>
        </w:tc>
      </w:tr>
      <w:tr>
        <w:trPr>
          <w:trHeight w:val="19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4366" w:h="2443" w:wrap="none" w:vAnchor="page" w:hAnchor="page" w:x="1615" w:y="80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27"/>
              </w:rPr>
              <w:t>Предоставление информации об объектах культурного наследия местного значения, находящихся на территории Кировского муниципального района и объектов включенных в Единый государственный реестр объектов культурного наследия(памятников истории и культуры) народов Российской Федерации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66" w:h="2443" w:wrap="none" w:vAnchor="page" w:hAnchor="page" w:x="1615" w:y="80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366" w:h="2443" w:wrap="none" w:vAnchor="page" w:hAnchor="page" w:x="1615" w:y="80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366" w:h="2443" w:wrap="none" w:vAnchor="page" w:hAnchor="page" w:x="1615" w:y="803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0"/>
        <w:framePr w:w="15470" w:h="421" w:hRule="exact" w:wrap="none" w:vAnchor="page" w:hAnchor="page" w:x="1072" w:y="201"/>
        <w:tabs>
          <w:tab w:leader="none" w:pos="9391" w:val="left"/>
        </w:tabs>
        <w:widowControl w:val="0"/>
        <w:keepNext w:val="0"/>
        <w:keepLines w:val="0"/>
        <w:shd w:val="clear" w:color="auto" w:fill="auto"/>
        <w:bidi w:val="0"/>
        <w:spacing w:before="0" w:after="0" w:line="420" w:lineRule="exact"/>
        <w:ind w:left="4860" w:right="0" w:firstLine="0"/>
      </w:pPr>
      <w:bookmarkStart w:id="8" w:name="bookmark8"/>
      <w:r>
        <w:rPr>
          <w:rStyle w:val="CharStyle52"/>
        </w:rPr>
        <w:t>Ь</w:t>
      </w:r>
      <w:r>
        <w:rPr>
          <w:rStyle w:val="CharStyle53"/>
          <w:lang w:val="ru-RU" w:eastAsia="ru-RU" w:bidi="ru-RU"/>
        </w:rPr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  <w:bookmarkEnd w:id="8"/>
    </w:p>
    <w:p>
      <w:pPr>
        <w:pStyle w:val="Style35"/>
        <w:framePr w:w="11093" w:h="241" w:hRule="exact" w:wrap="none" w:vAnchor="page" w:hAnchor="page" w:x="1072" w:y="82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rStyle w:val="CharStyle54"/>
          <w:b/>
          <w:bCs/>
        </w:rPr>
        <w:t>1</w:t>
      </w:r>
      <w:r>
        <w:rPr>
          <w:lang w:val="ru-RU" w:eastAsia="ru-RU" w:bidi="ru-RU"/>
          <w:w w:val="100"/>
          <w:spacing w:val="0"/>
          <w:color w:val="000000"/>
          <w:position w:val="0"/>
        </w:rPr>
        <w:t>.4. Наличие в отчетном периоде замечаний к качеству муниципальной услуги со стороны контролирующих органов</w:t>
      </w:r>
    </w:p>
    <w:tbl>
      <w:tblPr>
        <w:tblOverlap w:val="never"/>
        <w:tblLayout w:type="fixed"/>
        <w:jc w:val="left"/>
      </w:tblPr>
      <w:tblGrid>
        <w:gridCol w:w="6701"/>
        <w:gridCol w:w="1085"/>
        <w:gridCol w:w="1987"/>
        <w:gridCol w:w="5242"/>
      </w:tblGrid>
      <w:tr>
        <w:trPr>
          <w:trHeight w:val="4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Наименование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240" w:right="0" w:firstLine="0"/>
            </w:pPr>
            <w:r>
              <w:rPr>
                <w:rStyle w:val="CharStyle26"/>
              </w:rPr>
              <w:t>Дата</w:t>
            </w:r>
          </w:p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0" w:right="0" w:firstLine="0"/>
            </w:pPr>
            <w:r>
              <w:rPr>
                <w:rStyle w:val="CharStyle26"/>
              </w:rPr>
              <w:t>проверки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0" w:right="0" w:firstLine="0"/>
            </w:pPr>
            <w:r>
              <w:rPr>
                <w:rStyle w:val="CharStyle26"/>
              </w:rPr>
              <w:t>Контролирующий</w:t>
            </w:r>
          </w:p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40" w:right="0" w:firstLine="0"/>
            </w:pPr>
            <w:r>
              <w:rPr>
                <w:rStyle w:val="CharStyle26"/>
              </w:rPr>
              <w:t>орган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6"/>
              </w:rPr>
              <w:t>Содержание замечания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80" w:right="0" w:firstLine="0"/>
            </w:pPr>
            <w:r>
              <w:rPr>
                <w:rStyle w:val="CharStyle4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27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400" w:right="0" w:firstLine="0"/>
            </w:pPr>
            <w:r>
              <w:rPr>
                <w:rStyle w:val="CharStyle26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39"/>
              </w:rPr>
              <w:t>4</w:t>
            </w:r>
          </w:p>
        </w:tc>
      </w:tr>
      <w:tr>
        <w:trPr>
          <w:trHeight w:val="16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0"/>
              <w:framePr w:w="15014" w:h="2400" w:wrap="none" w:vAnchor="page" w:hAnchor="page" w:x="1528" w:y="12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Предоставление информации об объектах культурного наследия местного значения, находящихся на территории Кировского муниципального района и объектов включенных в Единый государственный реестр объектов культурного наследия(памятников истории и культуры) народов Российской Федерации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014" w:h="2400" w:wrap="none" w:vAnchor="page" w:hAnchor="page" w:x="1528" w:y="12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014" w:h="2400" w:wrap="none" w:vAnchor="page" w:hAnchor="page" w:x="1528" w:y="12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5014" w:h="2400" w:wrap="none" w:vAnchor="page" w:hAnchor="page" w:x="1528" w:y="125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5"/>
        <w:framePr w:w="8717" w:h="287" w:hRule="exact" w:wrap="none" w:vAnchor="page" w:hAnchor="page" w:x="1816" w:y="3854"/>
        <w:widowControl w:val="0"/>
        <w:keepNext w:val="0"/>
        <w:keepLines w:val="0"/>
        <w:shd w:val="clear" w:color="auto" w:fill="auto"/>
        <w:bidi w:val="0"/>
        <w:jc w:val="right"/>
        <w:spacing w:before="0" w:after="0" w:line="25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А.Э.Корчак</w:t>
      </w:r>
    </w:p>
    <w:p>
      <w:pPr>
        <w:pStyle w:val="Style35"/>
        <w:framePr w:w="8717" w:h="542" w:hRule="exact" w:wrap="none" w:vAnchor="page" w:hAnchor="page" w:x="1816" w:y="4156"/>
        <w:widowControl w:val="0"/>
        <w:keepNext w:val="0"/>
        <w:keepLines w:val="0"/>
        <w:shd w:val="clear" w:color="auto" w:fill="auto"/>
        <w:bidi w:val="0"/>
        <w:jc w:val="left"/>
        <w:spacing w:before="0" w:after="0" w:line="25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Директор</w:t>
      </w:r>
    </w:p>
    <w:p>
      <w:pPr>
        <w:pStyle w:val="Style30"/>
        <w:framePr w:w="8717" w:h="542" w:hRule="exact" w:wrap="none" w:vAnchor="page" w:hAnchor="page" w:x="1816" w:y="4156"/>
        <w:widowControl w:val="0"/>
        <w:keepNext w:val="0"/>
        <w:keepLines w:val="0"/>
        <w:shd w:val="clear" w:color="auto" w:fill="auto"/>
        <w:bidi w:val="0"/>
        <w:jc w:val="left"/>
        <w:spacing w:before="0" w:after="0" w:line="25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М.П.</w:t>
      </w:r>
    </w:p>
    <w:p>
      <w:pPr>
        <w:framePr w:wrap="none" w:vAnchor="page" w:hAnchor="page" w:x="3357" w:y="4089"/>
        <w:widowControl w:val="0"/>
        <w:rPr>
          <w:sz w:val="2"/>
          <w:szCs w:val="2"/>
        </w:rPr>
      </w:pPr>
      <w:r>
        <w:pict>
          <v:shape id="_x0000_s1029" type="#_x0000_t75" style="width:150pt;height:112pt;">
            <v:imagedata r:id="rId11" r:href="rId12"/>
          </v:shape>
        </w:pict>
      </w:r>
    </w:p>
    <w:p>
      <w:pPr>
        <w:framePr w:wrap="none" w:vAnchor="page" w:hAnchor="page" w:x="13547" w:y="8907"/>
        <w:widowControl w:val="0"/>
      </w:pPr>
    </w:p>
    <w:p>
      <w:pPr>
        <w:pStyle w:val="Style37"/>
        <w:framePr w:wrap="none" w:vAnchor="page" w:hAnchor="page" w:x="16658" w:y="11587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I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40" w:h="11900" w:orient="landscape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3"/>
        <w:szCs w:val="23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3"/>
        <w:szCs w:val="23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3"/>
        <w:szCs w:val="23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3.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3"/>
        <w:szCs w:val="23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Колонтитул (3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character" w:customStyle="1" w:styleId="CharStyle6">
    <w:name w:val="Колонтитул (2)_"/>
    <w:basedOn w:val="DefaultParagraphFont"/>
    <w:link w:val="Style5"/>
    <w:rPr>
      <w:b/>
      <w:bCs/>
      <w:i/>
      <w:iCs/>
      <w:u w:val="none"/>
      <w:strike w:val="0"/>
      <w:smallCaps w:val="0"/>
      <w:sz w:val="56"/>
      <w:szCs w:val="56"/>
      <w:rFonts w:ascii="Times New Roman" w:eastAsia="Times New Roman" w:hAnsi="Times New Roman" w:cs="Times New Roman"/>
      <w:spacing w:val="130"/>
    </w:rPr>
  </w:style>
  <w:style w:type="character" w:customStyle="1" w:styleId="CharStyle7">
    <w:name w:val="Колонтитул (2) + Impact,22 pt,Не полужирный,Не курсив,Интервал 0 pt"/>
    <w:basedOn w:val="CharStyle6"/>
    <w:rPr>
      <w:lang w:val="ru-RU" w:eastAsia="ru-RU" w:bidi="ru-RU"/>
      <w:b/>
      <w:bCs/>
      <w:i/>
      <w:iCs/>
      <w:sz w:val="44"/>
      <w:szCs w:val="44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9">
    <w:name w:val="Основной текст (3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character" w:customStyle="1" w:styleId="CharStyle11">
    <w:name w:val="Основной текст (4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3">
    <w:name w:val="Основной текст (5)_"/>
    <w:basedOn w:val="DefaultParagraphFont"/>
    <w:link w:val="Style1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4">
    <w:name w:val="Основной текст (5)"/>
    <w:basedOn w:val="CharStyle1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6">
    <w:name w:val="Основной текст (6)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17">
    <w:name w:val="Основной текст (6) + 10 pt,Полужирный"/>
    <w:basedOn w:val="CharStyle16"/>
    <w:rPr>
      <w:lang w:val="ru-RU" w:eastAsia="ru-RU" w:bidi="ru-RU"/>
      <w:b/>
      <w:bCs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19">
    <w:name w:val="Заголовок №3_"/>
    <w:basedOn w:val="DefaultParagraphFont"/>
    <w:link w:val="Style1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1">
    <w:name w:val="Основной текст (2)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2">
    <w:name w:val="Основной текст (2) + 11,5 pt,Полужирный"/>
    <w:basedOn w:val="CharStyle21"/>
    <w:rPr>
      <w:lang w:val="ru-RU" w:eastAsia="ru-RU" w:bidi="ru-RU"/>
      <w:b/>
      <w:bCs/>
      <w:sz w:val="23"/>
      <w:szCs w:val="23"/>
      <w:w w:val="100"/>
      <w:spacing w:val="0"/>
      <w:color w:val="000000"/>
      <w:position w:val="0"/>
    </w:rPr>
  </w:style>
  <w:style w:type="character" w:customStyle="1" w:styleId="CharStyle23">
    <w:name w:val="Основной текст (2)"/>
    <w:basedOn w:val="CharStyle21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5">
    <w:name w:val="Заголовок №4_"/>
    <w:basedOn w:val="DefaultParagraphFont"/>
    <w:link w:val="Style24"/>
    <w:rPr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character" w:customStyle="1" w:styleId="CharStyle26">
    <w:name w:val="Основной текст (2) + 10 pt,Полужирный"/>
    <w:basedOn w:val="CharStyle21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27">
    <w:name w:val="Основной текст (2)"/>
    <w:basedOn w:val="CharStyle2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8">
    <w:name w:val="Основной текст (2) + 19 pt,Курсив"/>
    <w:basedOn w:val="CharStyle21"/>
    <w:rPr>
      <w:lang w:val="en-US" w:eastAsia="en-US" w:bidi="en-US"/>
      <w:i/>
      <w:iCs/>
      <w:sz w:val="38"/>
      <w:szCs w:val="38"/>
      <w:w w:val="100"/>
      <w:spacing w:val="0"/>
      <w:color w:val="000000"/>
      <w:position w:val="0"/>
    </w:rPr>
  </w:style>
  <w:style w:type="character" w:customStyle="1" w:styleId="CharStyle29">
    <w:name w:val="Основной текст (2) + Palatino Linotype,6 pt"/>
    <w:basedOn w:val="CharStyle21"/>
    <w:rPr>
      <w:lang w:val="ru-RU" w:eastAsia="ru-RU" w:bidi="ru-RU"/>
      <w:sz w:val="12"/>
      <w:szCs w:val="12"/>
      <w:rFonts w:ascii="Palatino Linotype" w:eastAsia="Palatino Linotype" w:hAnsi="Palatino Linotype" w:cs="Palatino Linotype"/>
      <w:w w:val="100"/>
      <w:spacing w:val="0"/>
      <w:color w:val="000000"/>
      <w:position w:val="0"/>
    </w:rPr>
  </w:style>
  <w:style w:type="character" w:customStyle="1" w:styleId="CharStyle31">
    <w:name w:val="Подпись к таблице_"/>
    <w:basedOn w:val="DefaultParagraphFont"/>
    <w:link w:val="Style30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32">
    <w:name w:val="Основной текст (2) + Arial,9 pt"/>
    <w:basedOn w:val="CharStyle21"/>
    <w:rPr>
      <w:lang w:val="ru-RU" w:eastAsia="ru-RU" w:bidi="ru-RU"/>
      <w:sz w:val="18"/>
      <w:szCs w:val="1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34">
    <w:name w:val="Основной текст (7)_"/>
    <w:basedOn w:val="DefaultParagraphFont"/>
    <w:link w:val="Style33"/>
    <w:rPr>
      <w:b/>
      <w:bCs/>
      <w:i w:val="0"/>
      <w:iCs w:val="0"/>
      <w:u w:val="none"/>
      <w:strike w:val="0"/>
      <w:smallCaps w:val="0"/>
      <w:sz w:val="38"/>
      <w:szCs w:val="38"/>
      <w:rFonts w:ascii="Times New Roman" w:eastAsia="Times New Roman" w:hAnsi="Times New Roman" w:cs="Times New Roman"/>
      <w:w w:val="60"/>
    </w:rPr>
  </w:style>
  <w:style w:type="character" w:customStyle="1" w:styleId="CharStyle36">
    <w:name w:val="Подпись к таблице (2)_"/>
    <w:basedOn w:val="DefaultParagraphFont"/>
    <w:link w:val="Style35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38">
    <w:name w:val="Колонтитул_"/>
    <w:basedOn w:val="DefaultParagraphFont"/>
    <w:link w:val="Style37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9">
    <w:name w:val="Основной текст (2) + 10 pt,Полужирный"/>
    <w:basedOn w:val="CharStyle21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41">
    <w:name w:val="Другое_"/>
    <w:basedOn w:val="DefaultParagraphFont"/>
    <w:link w:val="Style40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3">
    <w:name w:val="Заголовок №2_"/>
    <w:basedOn w:val="DefaultParagraphFont"/>
    <w:link w:val="Style42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45">
    <w:name w:val="Основной текст (8)_"/>
    <w:basedOn w:val="DefaultParagraphFont"/>
    <w:link w:val="Style44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46">
    <w:name w:val="Основной текст (2) + 9 pt,Полужирный,Курсив,Интервал -1 pt"/>
    <w:basedOn w:val="CharStyle21"/>
    <w:rPr>
      <w:lang w:val="ru-RU" w:eastAsia="ru-RU" w:bidi="ru-RU"/>
      <w:b/>
      <w:bCs/>
      <w:i/>
      <w:iCs/>
      <w:sz w:val="18"/>
      <w:szCs w:val="18"/>
      <w:w w:val="100"/>
      <w:spacing w:val="-20"/>
      <w:color w:val="000000"/>
      <w:position w:val="0"/>
    </w:rPr>
  </w:style>
  <w:style w:type="character" w:customStyle="1" w:styleId="CharStyle47">
    <w:name w:val="Основной текст (2) + 4 pt,Курсив"/>
    <w:basedOn w:val="CharStyle21"/>
    <w:rPr>
      <w:lang w:val="ru-RU" w:eastAsia="ru-RU" w:bidi="ru-RU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48">
    <w:name w:val="Основной текст (2) + 10 pt,Полужирный"/>
    <w:basedOn w:val="CharStyle21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49">
    <w:name w:val="Основной текст (2)"/>
    <w:basedOn w:val="CharStyle2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51">
    <w:name w:val="Заголовок №1_"/>
    <w:basedOn w:val="DefaultParagraphFont"/>
    <w:link w:val="Style50"/>
    <w:rPr>
      <w:b w:val="0"/>
      <w:bCs w:val="0"/>
      <w:i w:val="0"/>
      <w:iCs w:val="0"/>
      <w:u w:val="none"/>
      <w:strike w:val="0"/>
      <w:smallCaps w:val="0"/>
      <w:sz w:val="42"/>
      <w:szCs w:val="42"/>
      <w:rFonts w:ascii="Times New Roman" w:eastAsia="Times New Roman" w:hAnsi="Times New Roman" w:cs="Times New Roman"/>
    </w:rPr>
  </w:style>
  <w:style w:type="character" w:customStyle="1" w:styleId="CharStyle52">
    <w:name w:val="Заголовок №1 + Century Schoolbook,19 pt,Курсив"/>
    <w:basedOn w:val="CharStyle51"/>
    <w:rPr>
      <w:lang w:val="ru-RU" w:eastAsia="ru-RU" w:bidi="ru-RU"/>
      <w:b/>
      <w:bCs/>
      <w:i/>
      <w:iCs/>
      <w:sz w:val="38"/>
      <w:szCs w:val="38"/>
      <w:rFonts w:ascii="Century Schoolbook" w:eastAsia="Century Schoolbook" w:hAnsi="Century Schoolbook" w:cs="Century Schoolbook"/>
      <w:w w:val="100"/>
      <w:spacing w:val="0"/>
      <w:color w:val="000000"/>
      <w:position w:val="0"/>
    </w:rPr>
  </w:style>
  <w:style w:type="character" w:customStyle="1" w:styleId="CharStyle53">
    <w:name w:val="Заголовок №1 + Arial,19 pt"/>
    <w:basedOn w:val="CharStyle51"/>
    <w:rPr>
      <w:lang w:val="1024"/>
      <w:b/>
      <w:bCs/>
      <w:sz w:val="38"/>
      <w:szCs w:val="3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54">
    <w:name w:val="Подпись к таблице (2)"/>
    <w:basedOn w:val="CharStyle36"/>
    <w:rPr>
      <w:lang w:val="ru-RU" w:eastAsia="ru-RU" w:bidi="ru-RU"/>
      <w:w w:val="100"/>
      <w:spacing w:val="0"/>
      <w:color w:val="000000"/>
      <w:position w:val="0"/>
    </w:rPr>
  </w:style>
  <w:style w:type="paragraph" w:customStyle="1" w:styleId="Style3">
    <w:name w:val="Колонтитул (3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paragraph" w:customStyle="1" w:styleId="Style5">
    <w:name w:val="Колонтитул (2)"/>
    <w:basedOn w:val="Normal"/>
    <w:link w:val="CharStyle6"/>
    <w:pPr>
      <w:widowControl w:val="0"/>
      <w:shd w:val="clear" w:color="auto" w:fill="FFFFFF"/>
      <w:jc w:val="both"/>
      <w:spacing w:line="0" w:lineRule="exact"/>
    </w:pPr>
    <w:rPr>
      <w:b/>
      <w:bCs/>
      <w:i/>
      <w:iCs/>
      <w:u w:val="none"/>
      <w:strike w:val="0"/>
      <w:smallCaps w:val="0"/>
      <w:sz w:val="56"/>
      <w:szCs w:val="56"/>
      <w:rFonts w:ascii="Times New Roman" w:eastAsia="Times New Roman" w:hAnsi="Times New Roman" w:cs="Times New Roman"/>
      <w:spacing w:val="130"/>
    </w:rPr>
  </w:style>
  <w:style w:type="paragraph" w:customStyle="1" w:styleId="Style8">
    <w:name w:val="Основной текст (3)"/>
    <w:basedOn w:val="Normal"/>
    <w:link w:val="CharStyle9"/>
    <w:pPr>
      <w:widowControl w:val="0"/>
      <w:shd w:val="clear" w:color="auto" w:fill="FFFFFF"/>
      <w:spacing w:after="360" w:line="158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paragraph" w:customStyle="1" w:styleId="Style10">
    <w:name w:val="Основной текст (4)"/>
    <w:basedOn w:val="Normal"/>
    <w:link w:val="CharStyle11"/>
    <w:pPr>
      <w:widowControl w:val="0"/>
      <w:shd w:val="clear" w:color="auto" w:fill="FFFFFF"/>
      <w:jc w:val="center"/>
      <w:spacing w:before="360" w:after="60"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paragraph" w:customStyle="1" w:styleId="Style12">
    <w:name w:val="Основной текст (5)"/>
    <w:basedOn w:val="Normal"/>
    <w:link w:val="CharStyle13"/>
    <w:pPr>
      <w:widowControl w:val="0"/>
      <w:shd w:val="clear" w:color="auto" w:fill="FFFFFF"/>
      <w:jc w:val="center"/>
      <w:spacing w:before="60" w:after="6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5">
    <w:name w:val="Основной текст (6)"/>
    <w:basedOn w:val="Normal"/>
    <w:link w:val="CharStyle16"/>
    <w:pPr>
      <w:widowControl w:val="0"/>
      <w:shd w:val="clear" w:color="auto" w:fill="FFFFFF"/>
      <w:jc w:val="center"/>
      <w:spacing w:before="60" w:line="226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18">
    <w:name w:val="Заголовок №3"/>
    <w:basedOn w:val="Normal"/>
    <w:link w:val="CharStyle19"/>
    <w:pPr>
      <w:widowControl w:val="0"/>
      <w:shd w:val="clear" w:color="auto" w:fill="FFFFFF"/>
      <w:jc w:val="center"/>
      <w:outlineLvl w:val="2"/>
      <w:spacing w:before="360" w:after="36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0">
    <w:name w:val="Основной текст (2)"/>
    <w:basedOn w:val="Normal"/>
    <w:link w:val="CharStyle21"/>
    <w:pPr>
      <w:widowControl w:val="0"/>
      <w:shd w:val="clear" w:color="auto" w:fill="FFFFFF"/>
      <w:jc w:val="center"/>
      <w:spacing w:before="360" w:after="24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4">
    <w:name w:val="Заголовок №4"/>
    <w:basedOn w:val="Normal"/>
    <w:link w:val="CharStyle25"/>
    <w:pPr>
      <w:widowControl w:val="0"/>
      <w:shd w:val="clear" w:color="auto" w:fill="FFFFFF"/>
      <w:jc w:val="both"/>
      <w:outlineLvl w:val="3"/>
      <w:spacing w:line="274" w:lineRule="exact"/>
    </w:pPr>
    <w:rPr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paragraph" w:customStyle="1" w:styleId="Style30">
    <w:name w:val="Подпись к таблице"/>
    <w:basedOn w:val="Normal"/>
    <w:link w:val="CharStyle3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33">
    <w:name w:val="Основной текст (7)"/>
    <w:basedOn w:val="Normal"/>
    <w:link w:val="CharStyle3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38"/>
      <w:szCs w:val="38"/>
      <w:rFonts w:ascii="Times New Roman" w:eastAsia="Times New Roman" w:hAnsi="Times New Roman" w:cs="Times New Roman"/>
      <w:w w:val="60"/>
    </w:rPr>
  </w:style>
  <w:style w:type="paragraph" w:customStyle="1" w:styleId="Style35">
    <w:name w:val="Подпись к таблице (2)"/>
    <w:basedOn w:val="Normal"/>
    <w:link w:val="CharStyle3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37">
    <w:name w:val="Колонтитул"/>
    <w:basedOn w:val="Normal"/>
    <w:link w:val="CharStyle3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40">
    <w:name w:val="Другое"/>
    <w:basedOn w:val="Normal"/>
    <w:link w:val="CharStyle41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42">
    <w:name w:val="Заголовок №2"/>
    <w:basedOn w:val="Normal"/>
    <w:link w:val="CharStyle43"/>
    <w:pPr>
      <w:widowControl w:val="0"/>
      <w:shd w:val="clear" w:color="auto" w:fill="FFFFFF"/>
      <w:jc w:val="center"/>
      <w:outlineLvl w:val="1"/>
      <w:spacing w:before="1080" w:after="30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44">
    <w:name w:val="Основной текст (8)"/>
    <w:basedOn w:val="Normal"/>
    <w:link w:val="CharStyle45"/>
    <w:pPr>
      <w:widowControl w:val="0"/>
      <w:shd w:val="clear" w:color="auto" w:fill="FFFFFF"/>
      <w:jc w:val="center"/>
      <w:spacing w:before="30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0">
    <w:name w:val="Заголовок №1"/>
    <w:basedOn w:val="Normal"/>
    <w:link w:val="CharStyle51"/>
    <w:pPr>
      <w:widowControl w:val="0"/>
      <w:shd w:val="clear" w:color="auto" w:fill="FFFFFF"/>
      <w:jc w:val="both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42"/>
      <w:szCs w:val="4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Untitled</dc:title>
  <dc:subject/>
  <dc:creator>User</dc:creator>
  <cp:keywords/>
</cp:coreProperties>
</file>